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1C344E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2DA414" w14:textId="77777777" w:rsidR="00260E89" w:rsidRDefault="00260E89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73D4D47E" w14:textId="00170D45" w:rsidR="00260E89" w:rsidRPr="009F6640" w:rsidRDefault="00260E89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13</w:t>
            </w:r>
            <w:r w:rsidR="0049120A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F146CCB" w14:textId="64BBBE9B" w:rsidR="0049120A" w:rsidRDefault="0049120A" w:rsidP="0049120A">
            <w:pPr>
              <w:spacing w:line="276" w:lineRule="auto"/>
              <w:ind w:firstLine="0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Grundlagen</w:t>
            </w:r>
            <w:r>
              <w:rPr>
                <w:rFonts w:eastAsia="Calibri" w:cs="Times New Roman"/>
              </w:rPr>
              <w:t>ermittlung und Vorplanung des Bahnhofvorplatzes in Werl</w:t>
            </w:r>
            <w:r w:rsidRPr="00782F4B">
              <w:rPr>
                <w:rFonts w:eastAsia="Calibri" w:cs="Times New Roman"/>
              </w:rPr>
              <w:t xml:space="preserve"> (Los 1)</w:t>
            </w:r>
          </w:p>
          <w:p w14:paraId="1D846D9D" w14:textId="4D9E9DAF" w:rsidR="009F6640" w:rsidRPr="00E75FB9" w:rsidRDefault="0049120A" w:rsidP="0049120A">
            <w:pPr>
              <w:spacing w:line="276" w:lineRule="auto"/>
              <w:ind w:left="-30" w:firstLine="0"/>
              <w:jc w:val="left"/>
            </w:pPr>
            <w:r w:rsidRPr="00782F4B">
              <w:rPr>
                <w:rFonts w:eastAsia="Calibri" w:cs="Times New Roman"/>
              </w:rPr>
              <w:t xml:space="preserve">und </w:t>
            </w:r>
            <w:r>
              <w:rPr>
                <w:rFonts w:eastAsia="Calibri" w:cs="Times New Roman"/>
              </w:rPr>
              <w:t>der Koordinierung der weiteren Planungsleistungen in diesem Zusammenhang</w:t>
            </w:r>
            <w:r w:rsidRPr="00782F4B">
              <w:rPr>
                <w:rFonts w:eastAsia="Calibri" w:cs="Times New Roman"/>
              </w:rPr>
              <w:t xml:space="preserve"> (Los </w:t>
            </w:r>
            <w:r>
              <w:rPr>
                <w:rFonts w:eastAsia="Calibri" w:cs="Times New Roman"/>
              </w:rPr>
              <w:t>2</w:t>
            </w:r>
            <w:r w:rsidRPr="00782F4B">
              <w:rPr>
                <w:rFonts w:eastAsia="Calibri" w:cs="Times New Roman"/>
              </w:rPr>
              <w:t>)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0B9BA5D2" w:rsidR="009F6640" w:rsidRPr="00E75FB9" w:rsidRDefault="00951C54" w:rsidP="00A04D5A">
            <w:pPr>
              <w:spacing w:line="276" w:lineRule="auto"/>
              <w:ind w:left="-799" w:firstLine="0"/>
              <w:jc w:val="left"/>
            </w:pPr>
            <w:r>
              <w:t>un</w:t>
            </w: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45DF9474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38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0E89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120A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5F22E3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1C54"/>
    <w:rsid w:val="00954806"/>
    <w:rsid w:val="00955686"/>
    <w:rsid w:val="00970778"/>
    <w:rsid w:val="009868E4"/>
    <w:rsid w:val="0099082B"/>
    <w:rsid w:val="009E0F9C"/>
    <w:rsid w:val="009F4542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D35E0-BFFA-4B7B-A01E-07F421977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Puhle, Nils</cp:lastModifiedBy>
  <cp:revision>10</cp:revision>
  <dcterms:created xsi:type="dcterms:W3CDTF">2023-11-14T15:41:00Z</dcterms:created>
  <dcterms:modified xsi:type="dcterms:W3CDTF">2026-07-14T07:23:00Z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